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B63591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237C77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237C77" w:rsidRDefault="00176C4C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</w:t>
      </w:r>
      <w:r w:rsidR="00237C77">
        <w:rPr>
          <w:rFonts w:hint="eastAsia"/>
          <w:sz w:val="28"/>
          <w:szCs w:val="28"/>
        </w:rPr>
        <w:t>手机号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>：</w:t>
      </w:r>
      <w:r w:rsidRPr="00176C4C">
        <w:rPr>
          <w:rFonts w:hint="eastAsia"/>
          <w:sz w:val="28"/>
          <w:szCs w:val="28"/>
          <w:u w:val="single"/>
        </w:rPr>
        <w:t xml:space="preserve">        </w:t>
      </w:r>
      <w:r w:rsidR="00237C77">
        <w:rPr>
          <w:rFonts w:hint="eastAsia"/>
          <w:sz w:val="28"/>
          <w:szCs w:val="28"/>
          <w:u w:val="single"/>
        </w:rPr>
        <w:t xml:space="preserve">                        </w:t>
      </w:r>
      <w:r w:rsidRPr="00176C4C">
        <w:rPr>
          <w:rFonts w:hint="eastAsia"/>
          <w:sz w:val="28"/>
          <w:szCs w:val="28"/>
          <w:u w:val="single"/>
        </w:rPr>
        <w:t xml:space="preserve"> </w:t>
      </w:r>
      <w:r w:rsidR="00237C77">
        <w:rPr>
          <w:rFonts w:hint="eastAsia"/>
          <w:sz w:val="28"/>
          <w:szCs w:val="28"/>
          <w:u w:val="single"/>
        </w:rPr>
        <w:t xml:space="preserve">    </w:t>
      </w:r>
      <w:r w:rsidRPr="00176C4C">
        <w:rPr>
          <w:rFonts w:hint="eastAsia"/>
          <w:sz w:val="28"/>
          <w:szCs w:val="28"/>
          <w:u w:val="single"/>
        </w:rPr>
        <w:t xml:space="preserve">  </w:t>
      </w:r>
    </w:p>
    <w:p w:rsidR="00237C77" w:rsidRDefault="00237C77" w:rsidP="00237C77">
      <w:pPr>
        <w:ind w:firstLineChars="250" w:firstLine="7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 w:rsidRPr="00176C4C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176C4C" w:rsidRPr="00237C77" w:rsidRDefault="00237C77" w:rsidP="00237C77">
      <w:pPr>
        <w:ind w:firstLineChars="250" w:firstLine="700"/>
        <w:jc w:val="left"/>
        <w:rPr>
          <w:sz w:val="28"/>
          <w:szCs w:val="28"/>
        </w:rPr>
      </w:pPr>
      <w:r w:rsidRPr="00237C77">
        <w:rPr>
          <w:rFonts w:hint="eastAsia"/>
          <w:sz w:val="28"/>
          <w:szCs w:val="28"/>
        </w:rPr>
        <w:t xml:space="preserve">               </w:t>
      </w: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</w:t>
      </w:r>
      <w:r w:rsidR="004B40AB">
        <w:rPr>
          <w:rFonts w:hint="eastAsia"/>
          <w:sz w:val="24"/>
          <w:szCs w:val="24"/>
        </w:rPr>
        <w:t>提交意向书时一起提交</w:t>
      </w:r>
      <w:r w:rsidRPr="00176C4C">
        <w:rPr>
          <w:rFonts w:hint="eastAsia"/>
          <w:sz w:val="24"/>
          <w:szCs w:val="24"/>
        </w:rPr>
        <w:t>材料</w:t>
      </w:r>
      <w:r w:rsidR="004B40AB">
        <w:rPr>
          <w:rFonts w:hint="eastAsia"/>
          <w:sz w:val="24"/>
          <w:szCs w:val="24"/>
        </w:rPr>
        <w:t>清单。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Default="00237C77" w:rsidP="00176C4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 w:rsidR="007E540A" w:rsidRPr="00176C4C" w:rsidRDefault="007E540A" w:rsidP="00176C4C">
      <w:pPr>
        <w:jc w:val="left"/>
        <w:rPr>
          <w:sz w:val="28"/>
          <w:szCs w:val="28"/>
        </w:rPr>
      </w:pPr>
    </w:p>
    <w:p w:rsidR="007E540A" w:rsidRDefault="007E540A" w:rsidP="007E540A">
      <w:pPr>
        <w:pStyle w:val="Defaul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附件：</w:t>
      </w:r>
    </w:p>
    <w:p w:rsidR="007E540A" w:rsidRDefault="007E540A" w:rsidP="007E540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、可再生利用类固废处置业务响应单位须提供以下材料：（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）再生利用终端单位和场址；（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）需在《</w:t>
      </w:r>
      <w:r>
        <w:rPr>
          <w:sz w:val="21"/>
          <w:szCs w:val="21"/>
        </w:rPr>
        <w:t>2021</w:t>
      </w:r>
      <w:r>
        <w:rPr>
          <w:rFonts w:hint="eastAsia"/>
          <w:sz w:val="21"/>
          <w:szCs w:val="21"/>
        </w:rPr>
        <w:t>年度上海市建筑废弃混凝土再生处理达标临时场所名录》中，不在名录中或已被除名的单位不得参加可再生利用类固废的投标；</w:t>
      </w:r>
      <w:r>
        <w:rPr>
          <w:sz w:val="21"/>
          <w:szCs w:val="21"/>
        </w:rPr>
        <w:t xml:space="preserve"> </w:t>
      </w:r>
    </w:p>
    <w:p w:rsidR="007E540A" w:rsidRDefault="007E540A" w:rsidP="007E540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、不可再生利用类固废处置业务响应单位须提供以下材料：（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）如中标后首次处置固废前能够提供从运输到终端填埋全流程合</w:t>
      </w:r>
      <w:r w:rsidRPr="00B63591">
        <w:rPr>
          <w:rFonts w:hint="eastAsia"/>
          <w:sz w:val="21"/>
          <w:szCs w:val="21"/>
        </w:rPr>
        <w:t>同的承诺；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）道路运输经营许可证；（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）需提供固定的暂存场地（地址、实际图片）。</w:t>
      </w:r>
      <w:r>
        <w:rPr>
          <w:sz w:val="21"/>
          <w:szCs w:val="21"/>
        </w:rPr>
        <w:t xml:space="preserve"> </w:t>
      </w:r>
    </w:p>
    <w:p w:rsidR="007E540A" w:rsidRDefault="007E540A" w:rsidP="007E540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1-2</w:t>
      </w:r>
      <w:r>
        <w:rPr>
          <w:rFonts w:hint="eastAsia"/>
          <w:sz w:val="21"/>
          <w:szCs w:val="21"/>
        </w:rPr>
        <w:t>未能提供相关资料均否决。</w:t>
      </w:r>
      <w:r>
        <w:rPr>
          <w:sz w:val="21"/>
          <w:szCs w:val="21"/>
        </w:rPr>
        <w:t xml:space="preserve"> </w:t>
      </w:r>
    </w:p>
    <w:p w:rsidR="007E540A" w:rsidRDefault="007E540A" w:rsidP="007E540A">
      <w:pPr>
        <w:pStyle w:val="Default"/>
        <w:rPr>
          <w:rFonts w:hint="eastAsia"/>
          <w:color w:val="auto"/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、如中标后首次处置前未能提供全流程合同，不配合固废处置全流程核查则合同作废，列入黑名单。</w:t>
      </w:r>
      <w:r>
        <w:rPr>
          <w:sz w:val="21"/>
          <w:szCs w:val="21"/>
        </w:rPr>
        <w:t xml:space="preserve"> </w:t>
      </w:r>
    </w:p>
    <w:p w:rsidR="00B947B7" w:rsidRDefault="007E540A" w:rsidP="007E540A">
      <w:pPr>
        <w:pStyle w:val="Default"/>
      </w:pPr>
      <w:r w:rsidRPr="00A6272E">
        <w:rPr>
          <w:rFonts w:hint="eastAsia"/>
          <w:b/>
          <w:sz w:val="32"/>
          <w:szCs w:val="32"/>
        </w:rPr>
        <w:t>请根据投标内容在提供意向书时</w:t>
      </w:r>
      <w:r>
        <w:rPr>
          <w:rFonts w:hint="eastAsia"/>
          <w:b/>
          <w:sz w:val="32"/>
          <w:szCs w:val="32"/>
        </w:rPr>
        <w:t>同时</w:t>
      </w:r>
      <w:r w:rsidRPr="00A6272E">
        <w:rPr>
          <w:rFonts w:hint="eastAsia"/>
          <w:b/>
          <w:sz w:val="32"/>
          <w:szCs w:val="32"/>
        </w:rPr>
        <w:t>提供</w:t>
      </w:r>
      <w:r>
        <w:rPr>
          <w:rFonts w:hint="eastAsia"/>
          <w:b/>
          <w:sz w:val="32"/>
          <w:szCs w:val="32"/>
        </w:rPr>
        <w:t>1-2项</w:t>
      </w:r>
      <w:r w:rsidRPr="00A6272E">
        <w:rPr>
          <w:rFonts w:hint="eastAsia"/>
          <w:b/>
          <w:sz w:val="32"/>
          <w:szCs w:val="32"/>
        </w:rPr>
        <w:t>资料</w:t>
      </w:r>
      <w:r>
        <w:rPr>
          <w:rFonts w:hint="eastAsia"/>
          <w:b/>
          <w:sz w:val="32"/>
          <w:szCs w:val="32"/>
        </w:rPr>
        <w:t>。</w:t>
      </w:r>
    </w:p>
    <w:p w:rsidR="00B6725B" w:rsidRPr="004B40AB" w:rsidRDefault="00B6725B" w:rsidP="00B6725B">
      <w:pPr>
        <w:widowControl/>
        <w:jc w:val="left"/>
        <w:rPr>
          <w:rFonts w:ascii="宋体" w:eastAsia="宋体" w:cs="宋体"/>
          <w:color w:val="000000"/>
          <w:kern w:val="0"/>
          <w:szCs w:val="21"/>
        </w:rPr>
      </w:pPr>
    </w:p>
    <w:sectPr w:rsidR="00B6725B" w:rsidRPr="004B40AB" w:rsidSect="001E6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CE" w:rsidRDefault="003C23CE" w:rsidP="00D60A14">
      <w:r>
        <w:separator/>
      </w:r>
    </w:p>
  </w:endnote>
  <w:endnote w:type="continuationSeparator" w:id="1">
    <w:p w:rsidR="003C23CE" w:rsidRDefault="003C23CE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CE" w:rsidRDefault="003C23CE" w:rsidP="00D60A14">
      <w:r>
        <w:separator/>
      </w:r>
    </w:p>
  </w:footnote>
  <w:footnote w:type="continuationSeparator" w:id="1">
    <w:p w:rsidR="003C23CE" w:rsidRDefault="003C23CE" w:rsidP="00D6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B7" w:rsidRDefault="00B947B7" w:rsidP="00B947B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0D7A86"/>
    <w:rsid w:val="00122F97"/>
    <w:rsid w:val="00176C4C"/>
    <w:rsid w:val="001E6674"/>
    <w:rsid w:val="0023642B"/>
    <w:rsid w:val="00237C77"/>
    <w:rsid w:val="002901B4"/>
    <w:rsid w:val="002F6635"/>
    <w:rsid w:val="0031296E"/>
    <w:rsid w:val="00356D72"/>
    <w:rsid w:val="003C23CE"/>
    <w:rsid w:val="003E51E2"/>
    <w:rsid w:val="00413195"/>
    <w:rsid w:val="00422746"/>
    <w:rsid w:val="004327CB"/>
    <w:rsid w:val="004B40AB"/>
    <w:rsid w:val="005A3395"/>
    <w:rsid w:val="00670B64"/>
    <w:rsid w:val="006A2F55"/>
    <w:rsid w:val="00746D0F"/>
    <w:rsid w:val="00754ED8"/>
    <w:rsid w:val="007E540A"/>
    <w:rsid w:val="00852B08"/>
    <w:rsid w:val="008C19DB"/>
    <w:rsid w:val="00A6272E"/>
    <w:rsid w:val="00A85A7D"/>
    <w:rsid w:val="00B63591"/>
    <w:rsid w:val="00B6725B"/>
    <w:rsid w:val="00B947B7"/>
    <w:rsid w:val="00C2302B"/>
    <w:rsid w:val="00C85A43"/>
    <w:rsid w:val="00C87E9F"/>
    <w:rsid w:val="00D60A14"/>
    <w:rsid w:val="00D645B2"/>
    <w:rsid w:val="00DD3A6F"/>
    <w:rsid w:val="00EF423F"/>
    <w:rsid w:val="00F25905"/>
    <w:rsid w:val="00F764F7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B7"/>
    <w:rPr>
      <w:sz w:val="18"/>
      <w:szCs w:val="18"/>
    </w:rPr>
  </w:style>
  <w:style w:type="paragraph" w:customStyle="1" w:styleId="Default">
    <w:name w:val="Default"/>
    <w:rsid w:val="00B6725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E8E0F8-AA9B-4359-BFF7-A89D437F4B3F}"/>
</file>

<file path=customXml/itemProps2.xml><?xml version="1.0" encoding="utf-8"?>
<ds:datastoreItem xmlns:ds="http://schemas.openxmlformats.org/officeDocument/2006/customXml" ds:itemID="{5E4B4805-8A5F-49B9-9ABC-9F2404479B73}"/>
</file>

<file path=customXml/itemProps3.xml><?xml version="1.0" encoding="utf-8"?>
<ds:datastoreItem xmlns:ds="http://schemas.openxmlformats.org/officeDocument/2006/customXml" ds:itemID="{0B38ADFE-ADE5-46CA-8FFC-6D2DC1839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>Sky123.Org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19</cp:revision>
  <dcterms:created xsi:type="dcterms:W3CDTF">2020-07-24T06:25:00Z</dcterms:created>
  <dcterms:modified xsi:type="dcterms:W3CDTF">2021-12-21T00:32:00Z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