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E0157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二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BE1D7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选商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widowControl/>
              <w:jc w:val="left"/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水务部</w:t>
            </w:r>
            <w:r w:rsidRPr="004D43DE">
              <w:rPr>
                <w:b/>
                <w:bCs/>
                <w:color w:val="000000"/>
                <w:sz w:val="22"/>
              </w:rPr>
              <w:t>2022</w:t>
            </w:r>
            <w:r w:rsidRPr="004D43DE">
              <w:rPr>
                <w:b/>
                <w:bCs/>
                <w:color w:val="000000"/>
                <w:sz w:val="22"/>
              </w:rPr>
              <w:t>年上海市安委办检查合规性问题整改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  <w:t>PGAB220024</w:t>
            </w:r>
          </w:p>
          <w:p w:rsidR="00CA7F67" w:rsidRPr="004D43DE" w:rsidRDefault="00CA7F67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D43DE" w:rsidP="00CA7F67">
            <w:pPr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储运部海滨油库原油查切水清污分流改造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D43DE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PGAB220026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储运部</w:t>
            </w:r>
            <w:r w:rsidRPr="004D43DE">
              <w:rPr>
                <w:b/>
                <w:bCs/>
                <w:color w:val="000000"/>
                <w:sz w:val="22"/>
              </w:rPr>
              <w:t>5</w:t>
            </w:r>
            <w:r w:rsidRPr="004D43DE">
              <w:rPr>
                <w:b/>
                <w:bCs/>
                <w:color w:val="000000"/>
                <w:sz w:val="22"/>
              </w:rPr>
              <w:t>号联合罐区灌装站智能化装车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  <w:t>PGAB220012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10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管配件仓库改造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  <w:t>PGAB220044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危险化学品重大危险源检查问题整改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D43DE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rPr>
                <w:b/>
                <w:bCs/>
                <w:color w:val="000000"/>
                <w:sz w:val="22"/>
              </w:rPr>
            </w:pPr>
            <w:r w:rsidRPr="004D43DE">
              <w:rPr>
                <w:b/>
                <w:bCs/>
                <w:color w:val="000000"/>
                <w:sz w:val="22"/>
              </w:rPr>
              <w:t>水务部</w:t>
            </w:r>
            <w:r w:rsidRPr="004D43DE">
              <w:rPr>
                <w:b/>
                <w:bCs/>
                <w:color w:val="000000"/>
                <w:sz w:val="22"/>
              </w:rPr>
              <w:t>1</w:t>
            </w:r>
            <w:r w:rsidRPr="004D43DE">
              <w:rPr>
                <w:b/>
                <w:bCs/>
                <w:color w:val="000000"/>
                <w:sz w:val="22"/>
              </w:rPr>
              <w:t>号污水处理场污泥装卸方式改造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4D43DE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PGAB220013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4D43DE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炼油生活区雨污分流改造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  <w:t>PGAB220036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4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71" w:rsidRDefault="00226C71" w:rsidP="005C0FE7">
      <w:r>
        <w:separator/>
      </w:r>
    </w:p>
  </w:endnote>
  <w:endnote w:type="continuationSeparator" w:id="1">
    <w:p w:rsidR="00226C71" w:rsidRDefault="00226C71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71" w:rsidRDefault="00226C71" w:rsidP="005C0FE7">
      <w:r>
        <w:separator/>
      </w:r>
    </w:p>
  </w:footnote>
  <w:footnote w:type="continuationSeparator" w:id="1">
    <w:p w:rsidR="00226C71" w:rsidRDefault="00226C71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C416D"/>
    <w:rsid w:val="00160A07"/>
    <w:rsid w:val="001F7C33"/>
    <w:rsid w:val="00213566"/>
    <w:rsid w:val="00224ADA"/>
    <w:rsid w:val="00226C71"/>
    <w:rsid w:val="002A66D7"/>
    <w:rsid w:val="002C4D03"/>
    <w:rsid w:val="002E4398"/>
    <w:rsid w:val="003E789B"/>
    <w:rsid w:val="004D43DE"/>
    <w:rsid w:val="005C0FE7"/>
    <w:rsid w:val="005E2714"/>
    <w:rsid w:val="00670ED9"/>
    <w:rsid w:val="006D0745"/>
    <w:rsid w:val="0074102D"/>
    <w:rsid w:val="007F18C3"/>
    <w:rsid w:val="009C4898"/>
    <w:rsid w:val="009D567D"/>
    <w:rsid w:val="00BE1D79"/>
    <w:rsid w:val="00CA4970"/>
    <w:rsid w:val="00CA7F67"/>
    <w:rsid w:val="00D11674"/>
    <w:rsid w:val="00D86F71"/>
    <w:rsid w:val="00E01579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DB1C6-166E-46A9-BCF0-E33ED74B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8E0135-DC14-4D58-9209-83E8AABC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FAFB0-A584-49DE-BC40-E601CC99B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NTKO</cp:lastModifiedBy>
  <cp:revision>12</cp:revision>
  <dcterms:created xsi:type="dcterms:W3CDTF">2021-08-12T01:14:00Z</dcterms:created>
  <dcterms:modified xsi:type="dcterms:W3CDTF">2022-08-03T00:59:00Z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