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02" w:firstLineChars="200"/>
        <w:jc w:val="center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eastAsia="仿宋_GB2312"/>
          <w:b/>
          <w:bCs/>
          <w:sz w:val="30"/>
          <w:szCs w:val="30"/>
          <w:lang w:val="en-US"/>
        </w:rPr>
        <w:t>2023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年沿海内河船舶保险情况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船舶名称：上炼围栏1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建造厂家：上海海建船舶修配厂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建造年份：1996年10月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船舶用途：自用。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船舶种类：其他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船舶尺度：（总长）21.9M（型宽）5.6M(型深)2.4M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总吨位/马力/客位：74吨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船质结构：横骨架式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船籍港：上海港</w:t>
      </w:r>
    </w:p>
    <w:p>
      <w:pPr>
        <w:ind w:firstLine="600" w:firstLineChars="200"/>
        <w:rPr>
          <w:rFonts w:ascii="仿宋_GB2312" w:eastAsia="仿宋_GB2312"/>
          <w:sz w:val="30"/>
          <w:szCs w:val="30"/>
          <w:highlight w:val="yellow"/>
        </w:rPr>
      </w:pPr>
      <w:r>
        <w:rPr>
          <w:rFonts w:hint="eastAsia" w:ascii="仿宋_GB2312" w:eastAsia="仿宋_GB2312"/>
          <w:sz w:val="30"/>
          <w:szCs w:val="30"/>
        </w:rPr>
        <w:t>航行区域：A级航区</w:t>
      </w:r>
    </w:p>
    <w:p>
      <w:pPr>
        <w:ind w:firstLine="567"/>
        <w:rPr>
          <w:rFonts w:ascii="仿宋_GB2312" w:eastAsia="仿宋_GB2312"/>
          <w:sz w:val="30"/>
          <w:szCs w:val="30"/>
        </w:rPr>
      </w:pPr>
    </w:p>
    <w:p>
      <w:pPr>
        <w:ind w:firstLine="567"/>
        <w:rPr>
          <w:rFonts w:ascii="仿宋_GB2312" w:eastAsia="仿宋_GB2312"/>
          <w:sz w:val="30"/>
          <w:szCs w:val="30"/>
        </w:rPr>
      </w:pPr>
    </w:p>
    <w:p>
      <w:pPr>
        <w:ind w:firstLine="567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64"/>
    <w:rsid w:val="000046DF"/>
    <w:rsid w:val="0004796D"/>
    <w:rsid w:val="00052E60"/>
    <w:rsid w:val="00072EAA"/>
    <w:rsid w:val="00091B76"/>
    <w:rsid w:val="0009324F"/>
    <w:rsid w:val="000A04DA"/>
    <w:rsid w:val="000A20A3"/>
    <w:rsid w:val="000C1D0A"/>
    <w:rsid w:val="00140190"/>
    <w:rsid w:val="00153368"/>
    <w:rsid w:val="00172A27"/>
    <w:rsid w:val="00175D5F"/>
    <w:rsid w:val="001D32E3"/>
    <w:rsid w:val="001D71C8"/>
    <w:rsid w:val="00206583"/>
    <w:rsid w:val="00244CD0"/>
    <w:rsid w:val="002838D8"/>
    <w:rsid w:val="00297CF0"/>
    <w:rsid w:val="00311C13"/>
    <w:rsid w:val="0037369B"/>
    <w:rsid w:val="003830B9"/>
    <w:rsid w:val="00417003"/>
    <w:rsid w:val="00453D72"/>
    <w:rsid w:val="0048329C"/>
    <w:rsid w:val="004832A9"/>
    <w:rsid w:val="004E4988"/>
    <w:rsid w:val="004E5C3B"/>
    <w:rsid w:val="005012AF"/>
    <w:rsid w:val="00572EA7"/>
    <w:rsid w:val="005A3809"/>
    <w:rsid w:val="00601DB4"/>
    <w:rsid w:val="006312DA"/>
    <w:rsid w:val="00652B04"/>
    <w:rsid w:val="00657288"/>
    <w:rsid w:val="00680048"/>
    <w:rsid w:val="006875A1"/>
    <w:rsid w:val="006B3E45"/>
    <w:rsid w:val="00727262"/>
    <w:rsid w:val="007663D6"/>
    <w:rsid w:val="00784091"/>
    <w:rsid w:val="007F64ED"/>
    <w:rsid w:val="008532A4"/>
    <w:rsid w:val="00853FA4"/>
    <w:rsid w:val="00872304"/>
    <w:rsid w:val="00873FBB"/>
    <w:rsid w:val="008E1E38"/>
    <w:rsid w:val="009048DF"/>
    <w:rsid w:val="00956872"/>
    <w:rsid w:val="00960E37"/>
    <w:rsid w:val="009724A9"/>
    <w:rsid w:val="009D0D94"/>
    <w:rsid w:val="00A448DB"/>
    <w:rsid w:val="00A45105"/>
    <w:rsid w:val="00A54BB3"/>
    <w:rsid w:val="00A56D78"/>
    <w:rsid w:val="00A91192"/>
    <w:rsid w:val="00AD207F"/>
    <w:rsid w:val="00AE5387"/>
    <w:rsid w:val="00AF1BB8"/>
    <w:rsid w:val="00B014E6"/>
    <w:rsid w:val="00B05BA2"/>
    <w:rsid w:val="00C0608A"/>
    <w:rsid w:val="00C233E0"/>
    <w:rsid w:val="00C31D98"/>
    <w:rsid w:val="00C57CDD"/>
    <w:rsid w:val="00CD2850"/>
    <w:rsid w:val="00CE4B67"/>
    <w:rsid w:val="00D34FFE"/>
    <w:rsid w:val="00D95C39"/>
    <w:rsid w:val="00E245A1"/>
    <w:rsid w:val="00E72C1E"/>
    <w:rsid w:val="00E73031"/>
    <w:rsid w:val="00F137ED"/>
    <w:rsid w:val="00F30271"/>
    <w:rsid w:val="00F4322F"/>
    <w:rsid w:val="00F518BA"/>
    <w:rsid w:val="00F659A7"/>
    <w:rsid w:val="00FD61F7"/>
    <w:rsid w:val="00FE3C29"/>
    <w:rsid w:val="00FF7FEF"/>
    <w:rsid w:val="2A023E5B"/>
    <w:rsid w:val="2A784DA2"/>
    <w:rsid w:val="4B4A1BF5"/>
    <w:rsid w:val="5EC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楷体_GB2312"/>
      <w:sz w:val="30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paragraph" w:customStyle="1" w:styleId="10">
    <w:name w:val="Char Char Char Char"/>
    <w:basedOn w:val="1"/>
    <w:uiPriority w:val="0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A0225A00E09344FAF7105F6F358F73F" ma:contentTypeVersion="1" ma:contentTypeDescription="新建文档。" ma:contentTypeScope="" ma:versionID="151873d503727f53a4a912c64d3dc4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3C091C-983F-4CFE-A937-38D7F2195006}"/>
</file>

<file path=customXml/itemProps2.xml><?xml version="1.0" encoding="utf-8"?>
<ds:datastoreItem xmlns:ds="http://schemas.openxmlformats.org/officeDocument/2006/customXml" ds:itemID="{B2D26DD9-A321-4BDB-B0EC-FFF7C0BEA4B6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C49A1BF1-F8D1-433F-A518-D0AEFF5F0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70</Words>
  <Characters>405</Characters>
  <Lines>3</Lines>
  <Paragraphs>1</Paragraphs>
  <TotalTime>58</TotalTime>
  <ScaleCrop>false</ScaleCrop>
  <LinksUpToDate>false</LinksUpToDate>
  <CharactersWithSpaces>474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Administrator</cp:lastModifiedBy>
  <cp:revision>4</cp:revision>
  <cp:lastPrinted>2007-12-25T06:57:00Z</cp:lastPrinted>
  <dcterms:created xsi:type="dcterms:W3CDTF">2020-03-11T05:48:00Z</dcterms:created>
  <dcterms:modified xsi:type="dcterms:W3CDTF">2023-02-17T00:13:45Z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A2E36E2F6D3E4BFEADE068D190A06E17</vt:lpwstr>
  </property>
  <property fmtid="{D5CDD505-2E9C-101B-9397-08002B2CF9AE}" pid="4" name="ContentTypeId">
    <vt:lpwstr>0x0101001A0225A00E09344FAF7105F6F358F73F</vt:lpwstr>
  </property>
</Properties>
</file>